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ПОЛОЖЕНИЕ О ПРЕДОСТАВЛЕНИИ  ПЛАТНЫХ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МЕДИЦИНСКИХ УСЛУГ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Общее положение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Настоящее Положение разработано в соответствии с Конституцией Российской Федерации, Гражданского кодекса Российской Федерации, Федеральным законом от 21 ноября 2011 года № 323-ФЗ «Об основах охраны здоровья граждан в Российской Федерации», Закона от 07 февраля 1992 года № 2300-1 «О защите прав потребителей», Правилами предоставления медицинскими организациями платных медицинских услуг, утвержденными Постановлением Правительства Российской Федерации от 04 октября 2012 года № 1006.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Положение определяет условия и порядок оказания Обществом с ограниченной ответственностью «Медицинский центр «Эксперт» (далее МЦ «Эксперт») платных медицинских услуг (далее платные услуги) как физическим лицам, так и юридическим лицам.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Положении используются следующие понятия: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«платные медицинские услуги»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- медицинские услуги, предоставляемые на возмездной основе за счет личных средств граждан, средств юридических лиц и иных средств на основании договоров, в том числе договоров добровольного медицинского страхования (далее - договор);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«потребитель»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- физическое лицо, имеющее намерение получить либо получающее платные медицинские услуги лично в соответствии с договором. Потребитель, получающий платные медицинские услуги, является пациентом, на которого распространяется действие Федерального закона «Об основах охраны здоровья граждан в Российской Федерации»;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«заказчик»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- физическое (юридическое) лицо, имеющее намерение заказать (приобрести) либо заказывающее (приобретающее) платные медицинские услуги в соответствии с договором в пользу потребителя;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«исполнитель»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- медицинская организация, предоставляющая платные медицинские услуги потребителям;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«медицинская организация»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- юридическое лицо независимо от организационно-правовой формы, осуществляющее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Федерации;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«пациент»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-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состояния;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«медицинская деятельность»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- профессиональная деятельность по оказанию медицинской помощи, проведению медицинских экспертиз, медицинских осмотров и медицинских освидетельствований, санитарно-противоэпидемических (профилактических) мероприятий;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ind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«медицинский работник»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- физическое лицо, которое имеет медицинское или иное образование, работает в медицинской организации и в трудовые</w:t>
      </w:r>
      <w:r w:rsidDel="00000000" w:rsidR="00000000" w:rsidRPr="00000000">
        <w:rPr>
          <w:rtl w:val="0"/>
        </w:rPr>
        <w:t xml:space="preserve">  (должностные) обязанности которого входит осуществление медицинской деятельности;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«информированное согласие» 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rPr>
          <w:rFonts w:ascii="YS Text" w:cs="YS Text" w:eastAsia="YS Text" w:hAnsi="YS Text"/>
          <w:color w:val="000000"/>
          <w:sz w:val="23"/>
          <w:szCs w:val="23"/>
        </w:rPr>
      </w:pPr>
      <w:r w:rsidDel="00000000" w:rsidR="00000000" w:rsidRPr="00000000">
        <w:rPr>
          <w:rFonts w:ascii="YS Text" w:cs="YS Text" w:eastAsia="YS Text" w:hAnsi="YS Text"/>
          <w:color w:val="000000"/>
          <w:sz w:val="23"/>
          <w:szCs w:val="23"/>
          <w:rtl w:val="0"/>
        </w:rPr>
        <w:t xml:space="preserve">Платные медицинские услуги предоставляются медицинскими организациями на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rPr>
          <w:rFonts w:ascii="YS Text" w:cs="YS Text" w:eastAsia="YS Text" w:hAnsi="YS Text"/>
          <w:color w:val="000000"/>
          <w:sz w:val="23"/>
          <w:szCs w:val="23"/>
        </w:rPr>
      </w:pPr>
      <w:r w:rsidDel="00000000" w:rsidR="00000000" w:rsidRPr="00000000">
        <w:rPr>
          <w:rFonts w:ascii="YS Text" w:cs="YS Text" w:eastAsia="YS Text" w:hAnsi="YS Text"/>
          <w:color w:val="000000"/>
          <w:sz w:val="23"/>
          <w:szCs w:val="23"/>
          <w:rtl w:val="0"/>
        </w:rPr>
        <w:t xml:space="preserve">основании перечня работ (услуг), составляющих медицинскую деятельность и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rPr>
          <w:rFonts w:ascii="YS Text" w:cs="YS Text" w:eastAsia="YS Text" w:hAnsi="YS Text"/>
          <w:color w:val="000000"/>
          <w:sz w:val="23"/>
          <w:szCs w:val="23"/>
        </w:rPr>
      </w:pPr>
      <w:r w:rsidDel="00000000" w:rsidR="00000000" w:rsidRPr="00000000">
        <w:rPr>
          <w:rFonts w:ascii="YS Text" w:cs="YS Text" w:eastAsia="YS Text" w:hAnsi="YS Text"/>
          <w:color w:val="000000"/>
          <w:sz w:val="23"/>
          <w:szCs w:val="23"/>
          <w:rtl w:val="0"/>
        </w:rPr>
        <w:t xml:space="preserve">указанных в лицензии на осуществление медицинской деятельности, выданной в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rPr>
          <w:rFonts w:ascii="YS Text" w:cs="YS Text" w:eastAsia="YS Text" w:hAnsi="YS Text"/>
          <w:color w:val="000000"/>
          <w:sz w:val="23"/>
          <w:szCs w:val="23"/>
        </w:rPr>
      </w:pPr>
      <w:r w:rsidDel="00000000" w:rsidR="00000000" w:rsidRPr="00000000">
        <w:rPr>
          <w:rFonts w:ascii="YS Text" w:cs="YS Text" w:eastAsia="YS Text" w:hAnsi="YS Text"/>
          <w:color w:val="000000"/>
          <w:sz w:val="23"/>
          <w:szCs w:val="23"/>
          <w:rtl w:val="0"/>
        </w:rPr>
        <w:t xml:space="preserve">установленном порядке.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Условия предоставления платных медицинских услуг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2.1. Платные медицинские услуги предоставляются МЦ «Эксперт» на основании перечня услуг, составляющих медицинскую деятельность и указанных в лицензии на осуществление медицинской деятельности, выданной в установленном порядке.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2.2. МЦ «Эксперт» предоставляет платные медицинские услуги по желанию потребителя (заказчика), включая в том числе: </w:t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 гражданам иностранных государств, лицам без гражданства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 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 при самостоятельном обращении граждан за получением медицинских услуг, за исключением случаев и порядка, предусмотренных статьей 21 Федерального закона «Об основах охраны здоровья граждан в Российской Федерации», и случаев оказания скорой, в том числе скорой специализированной, медицинской помощи и медицинской помощи, оказываемой в неотложной или экстренной форме.</w:t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2.3. Платные услуги предоставляются в виде профилактической и лечебно-диагностической помощи и осуществляются:</w:t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по договорам с физическими (гражданами Российской Федерации, иностранцами) и юридическими лицами (предприятиями любых форм собственности, учреждениями, организациями, органами управления здравоохранения);</w:t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по договорам добровольного медицинского страхования.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Организация и порядок заключения договора, оплата медицинских услуг</w:t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3.1. При оказании платных услуг ООО «Медицинский центр «Эксперт»  обеспечивает граждан доступной и достоверной информацией, размещенной для всеобщего ознакомления на своем сайте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rtl w:val="0"/>
          </w:rPr>
          <w:t xml:space="preserve">https://exclinic.ru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а также на информационном стенде:</w:t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наименование юридического лица;</w:t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местонахождения учреждения;</w:t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копию лицензии на оказания медицинских услуг;</w:t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режим работы учреждения;</w:t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телефоны администрации и часы приема посетителей администрацией клиники</w:t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адреса и телефоны органа исполнительной власти субъекта РФ в сфере охраны здоровья граждан, территориального фонда Федеральной службы надзору в сфере здравоохранения и территориального органа Федеральной службы надзору в сфере защиты прав потребителей и благополучия человека; </w:t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об условиях предоставления и получения медицинских услуг.</w:t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3.2. Перечень платных медицинских услуг (прейскурант цен на платные услуги) публикуются на официальном сайте ООО «Медицинский центр «Эксперт» в сети «Интернет», в печатном виде на стойках регистратуры. Дополнения к изменению прейскуранта вносятся как дополнение к приказу о действующем прейскуранте на текущий год. </w:t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3.3. Предоставление платных медицинских услуг осуществляется на  основании договором (дополнительных соглашений и приложений к нему), который заключается между МЦ «Эксперт» и Заказчиком, имеющим намерение приобрести, либо приобретающим платные медицинские услуги.</w:t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3.4. Договор заключается в письменной форме в 2-х экземплярах и содержит следующие сведения:</w:t>
      </w:r>
    </w:p>
    <w:p w:rsidR="00000000" w:rsidDel="00000000" w:rsidP="00000000" w:rsidRDefault="00000000" w:rsidRPr="00000000" w14:paraId="0000002C">
      <w:pPr>
        <w:shd w:fill="ffffff" w:val="clear"/>
        <w:tabs>
          <w:tab w:val="center" w:pos="1134"/>
        </w:tabs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●      сведения об исполнителе: наименование медицинской организации - юридического лица, адрес места нахождения, 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осуществившего государственную регистрацию;</w:t>
      </w:r>
    </w:p>
    <w:p w:rsidR="00000000" w:rsidDel="00000000" w:rsidP="00000000" w:rsidRDefault="00000000" w:rsidRPr="00000000" w14:paraId="0000002D">
      <w:pPr>
        <w:shd w:fill="ffffff" w:val="clear"/>
        <w:tabs>
          <w:tab w:val="center" w:pos="1134"/>
        </w:tabs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●       номер лицензии на осуществление медицинской деятельности, дата ее регистрации с указанием перечня работ (услуг), составляющих медицинскую деятельность медицинской организации в соответствии с лицензией, наименование, адрес места нахождения и телефон выдавшего ее лицензирующего органа;</w:t>
      </w:r>
    </w:p>
    <w:p w:rsidR="00000000" w:rsidDel="00000000" w:rsidP="00000000" w:rsidRDefault="00000000" w:rsidRPr="00000000" w14:paraId="0000002E">
      <w:pPr>
        <w:shd w:fill="ffffff" w:val="clear"/>
        <w:tabs>
          <w:tab w:val="center" w:pos="1134"/>
        </w:tabs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●       фамилию, имя и отчество (если имеется), адрес места жительства и телефон потребителя (законного представителя потребителя);</w:t>
      </w:r>
    </w:p>
    <w:p w:rsidR="00000000" w:rsidDel="00000000" w:rsidP="00000000" w:rsidRDefault="00000000" w:rsidRPr="00000000" w14:paraId="0000002F">
      <w:pPr>
        <w:shd w:fill="ffffff" w:val="clear"/>
        <w:tabs>
          <w:tab w:val="center" w:pos="1134"/>
        </w:tabs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фамилию, имя и отчество (если имеется), адрес места жительства и телефон заказчика - физического лица:</w:t>
      </w:r>
    </w:p>
    <w:p w:rsidR="00000000" w:rsidDel="00000000" w:rsidP="00000000" w:rsidRDefault="00000000" w:rsidRPr="00000000" w14:paraId="00000030">
      <w:pPr>
        <w:shd w:fill="ffffff" w:val="clear"/>
        <w:tabs>
          <w:tab w:val="center" w:pos="1134"/>
        </w:tabs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наименование и адрес места нахождения заказчика - юридического лица;</w:t>
      </w:r>
    </w:p>
    <w:p w:rsidR="00000000" w:rsidDel="00000000" w:rsidP="00000000" w:rsidRDefault="00000000" w:rsidRPr="00000000" w14:paraId="00000031">
      <w:pPr>
        <w:shd w:fill="ffffff" w:val="clear"/>
        <w:tabs>
          <w:tab w:val="center" w:pos="1134"/>
        </w:tabs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●  должность, фамилию, имя, отчество (если имеется) лица, заключающего договор от имени исполнителя, и его подпись; фамилию, имя, отчество (если имеется) потребителя (заказчика) и его подпись. В случае если заказчик является юридическим лицом, указывается должность лица, заключающего договор от имени заказчика;</w:t>
      </w:r>
    </w:p>
    <w:p w:rsidR="00000000" w:rsidDel="00000000" w:rsidP="00000000" w:rsidRDefault="00000000" w:rsidRPr="00000000" w14:paraId="00000032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●  перечень платных медицинских услуг, предоставляемых в соответствии с договором (приложение – по требованию в печатной форме);</w:t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●  стоимость платных медицинских услуг, сроки и порядок их оплаты;</w:t>
      </w:r>
    </w:p>
    <w:p w:rsidR="00000000" w:rsidDel="00000000" w:rsidP="00000000" w:rsidRDefault="00000000" w:rsidRPr="00000000" w14:paraId="00000034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●  условия и сроки предоставления платных медицинских услуг;</w:t>
      </w:r>
    </w:p>
    <w:p w:rsidR="00000000" w:rsidDel="00000000" w:rsidP="00000000" w:rsidRDefault="00000000" w:rsidRPr="00000000" w14:paraId="00000035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●  ответственность сторон за невыполнение условий договора;</w:t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●  порядок изменения и расторжения договора </w:t>
      </w:r>
    </w:p>
    <w:p w:rsidR="00000000" w:rsidDel="00000000" w:rsidP="00000000" w:rsidRDefault="00000000" w:rsidRPr="00000000" w14:paraId="00000037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●  иные условия, определяемые по соглашению сторон.</w:t>
      </w:r>
    </w:p>
    <w:p w:rsidR="00000000" w:rsidDel="00000000" w:rsidP="00000000" w:rsidRDefault="00000000" w:rsidRPr="00000000" w14:paraId="00000038">
      <w:pPr>
        <w:shd w:fill="ffffff" w:val="clear"/>
        <w:tabs>
          <w:tab w:val="center" w:pos="1134"/>
        </w:tabs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3.5. Правом подписи договора оказания платных медицинских услуг со стороны исполнителя обладает генеральный директор, иной сотрудник ООО «Медицинский центр «Эксперт» вправе подписать данный договор при наличии доверенности, оформленной в установленном законом порядке.</w:t>
      </w:r>
    </w:p>
    <w:p w:rsidR="00000000" w:rsidDel="00000000" w:rsidP="00000000" w:rsidRDefault="00000000" w:rsidRPr="00000000" w14:paraId="00000039">
      <w:pPr>
        <w:shd w:fill="ffffff" w:val="clear"/>
        <w:tabs>
          <w:tab w:val="center" w:pos="1134"/>
        </w:tabs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3.6. На предоставление платных медицинских услуг может быть составлена смета. Ее составление по требованию заказчика или исполнителя является обязательным, при этом она является неотъемлемой частью договора.</w:t>
      </w:r>
    </w:p>
    <w:p w:rsidR="00000000" w:rsidDel="00000000" w:rsidP="00000000" w:rsidRDefault="00000000" w:rsidRPr="00000000" w14:paraId="0000003A">
      <w:pPr>
        <w:shd w:fill="ffffff" w:val="clear"/>
        <w:tabs>
          <w:tab w:val="center" w:pos="1134"/>
        </w:tabs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3.7. Оплата за оказание услуг производится юридическими и физическими лицами в срок и в порядке,  которые определены договором.</w:t>
      </w:r>
    </w:p>
    <w:p w:rsidR="00000000" w:rsidDel="00000000" w:rsidP="00000000" w:rsidRDefault="00000000" w:rsidRPr="00000000" w14:paraId="0000003B">
      <w:pPr>
        <w:shd w:fill="ffffff" w:val="clear"/>
        <w:tabs>
          <w:tab w:val="center" w:pos="1134"/>
        </w:tabs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3.8. Заказчику в соответствии с законодательством Российской Федерации выдается документ, подтверждающий производственную оплату предоставленных  медицинских услуг (контрольно-кассовый чек, квитанция или иной бланк строгой отчетности).</w:t>
      </w:r>
    </w:p>
    <w:p w:rsidR="00000000" w:rsidDel="00000000" w:rsidP="00000000" w:rsidRDefault="00000000" w:rsidRPr="00000000" w14:paraId="0000003C">
      <w:pPr>
        <w:shd w:fill="ffffff" w:val="clear"/>
        <w:tabs>
          <w:tab w:val="center" w:pos="1134"/>
        </w:tabs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Порядок предоставления платных медицинских услуг</w:t>
      </w:r>
    </w:p>
    <w:p w:rsidR="00000000" w:rsidDel="00000000" w:rsidP="00000000" w:rsidRDefault="00000000" w:rsidRPr="00000000" w14:paraId="0000003E">
      <w:pPr>
        <w:shd w:fill="ffffff" w:val="clear"/>
        <w:tabs>
          <w:tab w:val="center" w:pos="1134"/>
        </w:tabs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4.1.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услугам соответствующего вида. В случае если  федеральным законом,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000000" w:rsidDel="00000000" w:rsidP="00000000" w:rsidRDefault="00000000" w:rsidRPr="00000000" w14:paraId="0000003F">
      <w:pPr>
        <w:shd w:fill="ffffff" w:val="clear"/>
        <w:tabs>
          <w:tab w:val="center" w:pos="1134"/>
        </w:tabs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4.2.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 </w:t>
      </w:r>
    </w:p>
    <w:p w:rsidR="00000000" w:rsidDel="00000000" w:rsidP="00000000" w:rsidRDefault="00000000" w:rsidRPr="00000000" w14:paraId="00000040">
      <w:pPr>
        <w:shd w:fill="ffffff" w:val="clear"/>
        <w:tabs>
          <w:tab w:val="center" w:pos="1134"/>
        </w:tabs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4.3. Исполнитель предоставляет потребителю (законному представителю потребителя) по его требованию и в доступной для него форме информацию: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 об используемых при предоставлении платных медицинских услуг лекарственных препаратах и медицинских изделиях, в том числе о сроках их годности</w:t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(гарантийных сроках), показаниях (противопоказаниях) к применению.</w:t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4.4.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форм, порядку и срокам их представления.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Ответственность при при предоставлении платных медицинских услуг</w:t>
      </w:r>
    </w:p>
    <w:p w:rsidR="00000000" w:rsidDel="00000000" w:rsidP="00000000" w:rsidRDefault="00000000" w:rsidRPr="00000000" w14:paraId="00000044">
      <w:pPr>
        <w:shd w:fill="ffffff" w:val="clear"/>
        <w:tabs>
          <w:tab w:val="center" w:pos="1134"/>
        </w:tabs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5.1. За неисполнение либо ненадлежащее исполнение обязательств по договору стороны несут ответственность, предусмотренную законодательством Российской Федерации. </w:t>
      </w:r>
    </w:p>
    <w:p w:rsidR="00000000" w:rsidDel="00000000" w:rsidP="00000000" w:rsidRDefault="00000000" w:rsidRPr="00000000" w14:paraId="00000045">
      <w:pPr>
        <w:shd w:fill="ffffff" w:val="clear"/>
        <w:tabs>
          <w:tab w:val="center" w:pos="1134"/>
        </w:tabs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5.2. Вред, причиненный жизни или здоровью пациента 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:rsidR="00000000" w:rsidDel="00000000" w:rsidP="00000000" w:rsidRDefault="00000000" w:rsidRPr="00000000" w14:paraId="00000046">
      <w:pPr>
        <w:shd w:fill="ffffff" w:val="clear"/>
        <w:tabs>
          <w:tab w:val="center" w:pos="1134"/>
        </w:tabs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5.3. Контроль за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полномочий.</w:t>
      </w:r>
    </w:p>
    <w:p w:rsidR="00000000" w:rsidDel="00000000" w:rsidP="00000000" w:rsidRDefault="00000000" w:rsidRPr="00000000" w14:paraId="00000047">
      <w:pPr>
        <w:shd w:fill="ffffff" w:val="clear"/>
        <w:tabs>
          <w:tab w:val="center" w:pos="1134"/>
        </w:tabs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tabs>
          <w:tab w:val="center" w:pos="1134"/>
        </w:tabs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tabs>
          <w:tab w:val="center" w:pos="1134"/>
        </w:tabs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tabs>
          <w:tab w:val="center" w:pos="1134"/>
        </w:tabs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</w:t>
        <w:br w:type="textWrapping"/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YS Tex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0" w:hanging="420"/>
      </w:pPr>
      <w:rPr/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cs="Times New Roman" w:eastAsia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1080" w:hanging="108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21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xclinic.r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